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8205D" w14:textId="6A67749F" w:rsidR="004E486C" w:rsidRPr="003314D7" w:rsidRDefault="004E486C" w:rsidP="004E486C">
      <w:pPr>
        <w:keepNext/>
        <w:keepLines/>
        <w:widowControl/>
        <w:shd w:val="solid" w:color="B8CCE4" w:fill="DBE5F1"/>
        <w:spacing w:before="40" w:after="200" w:line="276" w:lineRule="auto"/>
        <w:outlineLvl w:val="1"/>
        <w:rPr>
          <w:rFonts w:ascii="Calibri" w:eastAsia="Times New Roman" w:hAnsi="Calibri" w:cs="Calibri"/>
          <w:b/>
          <w:szCs w:val="26"/>
        </w:rPr>
      </w:pPr>
      <w:bookmarkStart w:id="0" w:name="_Toc99042632"/>
      <w:bookmarkStart w:id="1" w:name="_Toc99381304"/>
      <w:bookmarkStart w:id="2" w:name="_Toc99608993"/>
      <w:r w:rsidRPr="003314D7">
        <w:rPr>
          <w:rFonts w:ascii="Calibri" w:eastAsia="Times New Roman" w:hAnsi="Calibri" w:cs="Calibri"/>
          <w:b/>
          <w:szCs w:val="26"/>
        </w:rPr>
        <w:t>DECLARACIÓN MULTIPLE DE LAS EMPRESAS PROPUESTAS COMO ADJUDICATARIAS DE CONTRATOS BASADOS FINANCIADOS CON CARGO AL PLAN DE RECUPERACIÓN, TRANSFORMACIÓN Y RESILIENCIA</w:t>
      </w:r>
      <w:bookmarkEnd w:id="0"/>
      <w:bookmarkEnd w:id="1"/>
      <w:bookmarkEnd w:id="2"/>
    </w:p>
    <w:p w14:paraId="3729A529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Don/Doña ……………………………………………………, DNI …………………….., como Consejero Delegado/Gerente/ de la entidad ………………………………………………………………………….., con NIF 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…………………………………………………………………………………………………………………………………………………. que participa como contratista/subcontratista en el desarrollo de actuaciones necesarias para la consecución de los objetivos definidos en el Componente XX «………………………»,</w:t>
      </w:r>
    </w:p>
    <w:p w14:paraId="53B1D5A8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</w:p>
    <w:p w14:paraId="685E7DF9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iCs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ab/>
      </w:r>
      <w:r w:rsidRPr="003314D7">
        <w:rPr>
          <w:rFonts w:ascii="Arial" w:eastAsia="Calibri" w:hAnsi="Arial" w:cs="Arial"/>
          <w:color w:val="000000"/>
          <w:szCs w:val="20"/>
        </w:rPr>
        <w:tab/>
        <w:t xml:space="preserve">Efectúa las siguientes </w:t>
      </w:r>
      <w:r w:rsidRPr="003314D7">
        <w:rPr>
          <w:rFonts w:ascii="Arial" w:eastAsia="Calibri" w:hAnsi="Arial" w:cs="Arial"/>
          <w:b/>
          <w:color w:val="000000"/>
          <w:szCs w:val="20"/>
        </w:rPr>
        <w:t>DECLARACIONES</w:t>
      </w:r>
    </w:p>
    <w:p w14:paraId="6828C3B5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iCs/>
          <w:color w:val="000000"/>
          <w:szCs w:val="20"/>
        </w:rPr>
      </w:pPr>
    </w:p>
    <w:p w14:paraId="7EE8E6C5" w14:textId="77777777" w:rsidR="004E486C" w:rsidRPr="003314D7" w:rsidRDefault="004E486C" w:rsidP="004E486C">
      <w:pPr>
        <w:widowControl/>
        <w:numPr>
          <w:ilvl w:val="1"/>
          <w:numId w:val="12"/>
        </w:num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color w:val="000000"/>
          <w:szCs w:val="20"/>
        </w:rPr>
      </w:pPr>
      <w:r w:rsidRPr="003314D7">
        <w:rPr>
          <w:rFonts w:ascii="Arial" w:eastAsia="Calibri" w:hAnsi="Arial" w:cs="Arial"/>
          <w:b/>
          <w:iCs/>
          <w:color w:val="000000"/>
          <w:szCs w:val="20"/>
        </w:rPr>
        <w:t>Declaración relativa a la obligación de cesión y tratamiento de datos en relación con la ejecución de actuaciones del plan de recuperación, transformación y resiliencia (Modelo Anexo IV.B de la Orden HFP/1030/2021, de 29 de septiembre)</w:t>
      </w:r>
    </w:p>
    <w:p w14:paraId="7772FC00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Que conoce la normativa que es de aplicación, en particular los siguientes apartados del artículo 22, del Reglamento (UE) 2021/241 del Parlamento Europeo y del Consejo, de 12 de febrero de 2021, por el que se establece el Mecanismo de Recuperación y Resiliencia, que se define a continuación:</w:t>
      </w:r>
    </w:p>
    <w:p w14:paraId="0DD99BF3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1. 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14:paraId="72CF9753" w14:textId="77777777" w:rsidR="004E486C" w:rsidRPr="003314D7" w:rsidRDefault="004E486C" w:rsidP="00E30F16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i. El nombre del perceptor final de los fondos;</w:t>
      </w:r>
    </w:p>
    <w:p w14:paraId="20ED4969" w14:textId="77777777" w:rsidR="004E486C" w:rsidRPr="003314D7" w:rsidRDefault="004E486C" w:rsidP="00E30F16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ii. el nombre del contratista y del subcontratista, cuando el perceptor final de los fondos sea un poder adjudicador de conformidad con el Derecho de la Unión o nacional en materia de contratación pública;</w:t>
      </w:r>
    </w:p>
    <w:p w14:paraId="4A25F72B" w14:textId="77777777" w:rsidR="004E486C" w:rsidRPr="003314D7" w:rsidRDefault="004E486C" w:rsidP="00E30F16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iii. los nombres, apellidos y fechas de nacimiento de los titulares reales del perceptor de los fondos o del contratista, según se define en el artículo 3, punto 6, de la Directiva (UE) 2015/849 del Parlamento Europeo y del Consejo (26);</w:t>
      </w:r>
    </w:p>
    <w:p w14:paraId="2D88050A" w14:textId="77777777" w:rsidR="004E486C" w:rsidRPr="003314D7" w:rsidRDefault="004E486C" w:rsidP="00E30F16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iv. 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14:paraId="7336E199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2.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14:paraId="22CB131A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 xml:space="preserve">Que, conforme al marco jurídico expuesto, manifiesta </w:t>
      </w:r>
      <w:r w:rsidRPr="003314D7">
        <w:rPr>
          <w:rFonts w:ascii="Arial" w:eastAsia="Calibri" w:hAnsi="Arial" w:cs="Arial"/>
          <w:b/>
          <w:color w:val="000000"/>
          <w:szCs w:val="20"/>
        </w:rPr>
        <w:t>acceder a la cesión y tratamiento de los datos</w:t>
      </w:r>
      <w:r w:rsidRPr="003314D7">
        <w:rPr>
          <w:rFonts w:ascii="Arial" w:eastAsia="Calibri" w:hAnsi="Arial" w:cs="Arial"/>
          <w:color w:val="000000"/>
          <w:szCs w:val="20"/>
        </w:rPr>
        <w:t xml:space="preserve"> con los fines expresamente relacionados en los artículos citados.</w:t>
      </w:r>
    </w:p>
    <w:p w14:paraId="223999C0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  <w:szCs w:val="20"/>
        </w:rPr>
      </w:pPr>
    </w:p>
    <w:p w14:paraId="16CC2DD9" w14:textId="77777777" w:rsidR="004E486C" w:rsidRPr="003314D7" w:rsidRDefault="004E486C" w:rsidP="004E486C">
      <w:pPr>
        <w:widowControl/>
        <w:numPr>
          <w:ilvl w:val="1"/>
          <w:numId w:val="12"/>
        </w:num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color w:val="000000"/>
          <w:szCs w:val="20"/>
        </w:rPr>
      </w:pPr>
      <w:r w:rsidRPr="003314D7">
        <w:rPr>
          <w:rFonts w:ascii="Arial" w:eastAsia="Calibri" w:hAnsi="Arial" w:cs="Arial"/>
          <w:b/>
          <w:iCs/>
          <w:color w:val="000000"/>
          <w:szCs w:val="20"/>
        </w:rPr>
        <w:lastRenderedPageBreak/>
        <w:t>Declaración de compromiso en relación con la ejecución de actuaciones del plan de recuperación, transformación y resiliencia (PRTR) (Modelo Anexo IV.C de la Orden HFP/1030/2021, de 29 de septiembre)</w:t>
      </w:r>
    </w:p>
    <w:p w14:paraId="3207A22B" w14:textId="77777777" w:rsidR="004E486C" w:rsidRPr="003314D7" w:rsidRDefault="004E486C" w:rsidP="004E486C">
      <w:pPr>
        <w:widowControl/>
        <w:autoSpaceDE w:val="0"/>
        <w:autoSpaceDN w:val="0"/>
        <w:adjustRightInd w:val="0"/>
        <w:ind w:left="360"/>
        <w:rPr>
          <w:rFonts w:ascii="Arial" w:eastAsia="Calibri" w:hAnsi="Arial" w:cs="Arial"/>
          <w:b/>
          <w:color w:val="000000"/>
          <w:szCs w:val="20"/>
        </w:rPr>
      </w:pPr>
    </w:p>
    <w:p w14:paraId="69E51845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180847C5" w14:textId="09D0AE3F" w:rsidR="004E486C" w:rsidRPr="003314D7" w:rsidRDefault="00924AF9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>
        <w:rPr>
          <w:rFonts w:ascii="Arial" w:eastAsia="Calibri" w:hAnsi="Arial" w:cs="Arial"/>
          <w:color w:val="000000"/>
          <w:szCs w:val="20"/>
        </w:rPr>
        <w:t>A</w:t>
      </w:r>
      <w:r w:rsidR="004E486C" w:rsidRPr="003314D7">
        <w:rPr>
          <w:rFonts w:ascii="Arial" w:eastAsia="Calibri" w:hAnsi="Arial" w:cs="Arial"/>
          <w:color w:val="000000"/>
          <w:szCs w:val="20"/>
        </w:rPr>
        <w:t>dicionalmente, atendiendo al contenido del PRTR, se compromete a respetar los principios de economía circular y evitar impactos negativos significativos en el medio ambiente («DNSH» por sus siglas en inglés «</w:t>
      </w:r>
      <w:r w:rsidR="004E486C" w:rsidRPr="003314D7">
        <w:rPr>
          <w:rFonts w:ascii="Arial" w:eastAsia="Calibri" w:hAnsi="Arial" w:cs="Arial"/>
          <w:i/>
          <w:iCs/>
          <w:color w:val="000000"/>
          <w:szCs w:val="20"/>
        </w:rPr>
        <w:t>do no significant harm</w:t>
      </w:r>
      <w:r w:rsidR="004E486C" w:rsidRPr="003314D7">
        <w:rPr>
          <w:rFonts w:ascii="Arial" w:eastAsia="Calibri" w:hAnsi="Arial" w:cs="Arial"/>
          <w:color w:val="00000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14:paraId="10B60339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</w:p>
    <w:p w14:paraId="53E84BB6" w14:textId="77777777" w:rsidR="004E486C" w:rsidRPr="003314D7" w:rsidRDefault="004E486C" w:rsidP="004E486C">
      <w:pPr>
        <w:widowControl/>
        <w:numPr>
          <w:ilvl w:val="1"/>
          <w:numId w:val="12"/>
        </w:num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b/>
          <w:iCs/>
          <w:color w:val="000000"/>
          <w:szCs w:val="20"/>
        </w:rPr>
        <w:t>Conforme</w:t>
      </w:r>
      <w:r w:rsidRPr="003314D7">
        <w:rPr>
          <w:rFonts w:ascii="Arial" w:eastAsia="Calibri" w:hAnsi="Arial" w:cs="Arial"/>
          <w:b/>
          <w:color w:val="000000"/>
          <w:szCs w:val="20"/>
        </w:rPr>
        <w:t xml:space="preserve"> a las obligaciones del apartado 5 de esta adenda</w:t>
      </w:r>
    </w:p>
    <w:p w14:paraId="4684C79F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 xml:space="preserve">Acredita </w:t>
      </w:r>
      <w:r w:rsidRPr="003314D7">
        <w:rPr>
          <w:rFonts w:ascii="Arial" w:eastAsia="Calibri" w:hAnsi="Arial" w:cs="Arial"/>
          <w:b/>
          <w:color w:val="000000"/>
          <w:szCs w:val="20"/>
        </w:rPr>
        <w:t xml:space="preserve">la inscripción en el Censo de empresarios, profesionales y retenedores de la AEAT </w:t>
      </w:r>
      <w:r w:rsidRPr="003314D7">
        <w:rPr>
          <w:rFonts w:ascii="Arial" w:eastAsia="Calibri" w:hAnsi="Arial" w:cs="Arial"/>
          <w:color w:val="000000"/>
          <w:szCs w:val="20"/>
        </w:rPr>
        <w:t>(declaración censal 036 o 037</w:t>
      </w:r>
      <w:r w:rsidRPr="003314D7">
        <w:rPr>
          <w:rFonts w:ascii="Arial" w:eastAsia="Calibri" w:hAnsi="Arial" w:cs="Arial"/>
          <w:color w:val="000000"/>
          <w:szCs w:val="20"/>
          <w:vertAlign w:val="superscript"/>
        </w:rPr>
        <w:footnoteReference w:id="1"/>
      </w:r>
      <w:r w:rsidRPr="003314D7">
        <w:rPr>
          <w:rFonts w:ascii="Arial" w:eastAsia="Calibri" w:hAnsi="Arial" w:cs="Arial"/>
          <w:color w:val="000000"/>
          <w:szCs w:val="20"/>
        </w:rPr>
        <w:t xml:space="preserve"> o documento equivalente de las Administraciones Forales) que incluye la actividad objeto del contrato basado conforme a lo previsto en el artículo 8 apartado 2 de la Orden HFP/1030/2021, de 29 de septiembre).</w:t>
      </w:r>
    </w:p>
    <w:p w14:paraId="44B51B9F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</w:p>
    <w:p w14:paraId="72F1794D" w14:textId="77777777" w:rsidR="004E486C" w:rsidRPr="003314D7" w:rsidRDefault="004E486C" w:rsidP="004E486C">
      <w:pPr>
        <w:widowControl/>
        <w:numPr>
          <w:ilvl w:val="1"/>
          <w:numId w:val="12"/>
        </w:numPr>
        <w:autoSpaceDE w:val="0"/>
        <w:autoSpaceDN w:val="0"/>
        <w:adjustRightInd w:val="0"/>
        <w:spacing w:after="200" w:line="276" w:lineRule="auto"/>
        <w:rPr>
          <w:rFonts w:ascii="Arial" w:eastAsia="Calibri" w:hAnsi="Arial" w:cs="Arial"/>
          <w:b/>
          <w:color w:val="000000"/>
          <w:szCs w:val="20"/>
        </w:rPr>
      </w:pPr>
      <w:r w:rsidRPr="003314D7">
        <w:rPr>
          <w:rFonts w:ascii="Arial" w:eastAsia="Calibri" w:hAnsi="Arial" w:cs="Arial"/>
          <w:b/>
          <w:iCs/>
          <w:color w:val="000000"/>
          <w:szCs w:val="20"/>
        </w:rPr>
        <w:t>Sin</w:t>
      </w:r>
      <w:r w:rsidRPr="003314D7">
        <w:rPr>
          <w:rFonts w:ascii="Arial" w:eastAsia="Calibri" w:hAnsi="Arial" w:cs="Arial"/>
          <w:b/>
          <w:color w:val="000000"/>
          <w:szCs w:val="20"/>
        </w:rPr>
        <w:t xml:space="preserve"> perjuicio de lo previsto en el artículo 215 de la LCSP, y con referencia a las obligaciones de los subcontratistas declara: </w:t>
      </w:r>
    </w:p>
    <w:p w14:paraId="6338E0BF" w14:textId="77777777" w:rsidR="004E486C" w:rsidRPr="003314D7" w:rsidRDefault="004E486C" w:rsidP="004E486C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 xml:space="preserve">(   ) Que </w:t>
      </w:r>
      <w:r w:rsidRPr="003314D7">
        <w:rPr>
          <w:rFonts w:ascii="Arial" w:eastAsia="Calibri" w:hAnsi="Arial" w:cs="Arial"/>
          <w:b/>
          <w:color w:val="000000"/>
          <w:szCs w:val="20"/>
        </w:rPr>
        <w:t>no</w:t>
      </w:r>
      <w:r w:rsidRPr="003314D7">
        <w:rPr>
          <w:rFonts w:ascii="Arial" w:eastAsia="Calibri" w:hAnsi="Arial" w:cs="Arial"/>
          <w:color w:val="000000"/>
          <w:szCs w:val="20"/>
        </w:rPr>
        <w:t xml:space="preserve"> se presenta declaración de otras empresas en los términos del apartado 5 de esta adenda al documento de licitación al no estar previsto acudir a la subcontratación.</w:t>
      </w:r>
    </w:p>
    <w:p w14:paraId="29C4CDF9" w14:textId="77777777" w:rsidR="004E486C" w:rsidRPr="003314D7" w:rsidRDefault="004E486C" w:rsidP="004E486C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color w:val="000000"/>
          <w:szCs w:val="20"/>
        </w:rPr>
      </w:pPr>
      <w:r w:rsidRPr="003314D7">
        <w:rPr>
          <w:rFonts w:ascii="Arial" w:eastAsia="Calibri" w:hAnsi="Arial" w:cs="Arial"/>
          <w:color w:val="000000"/>
          <w:szCs w:val="20"/>
        </w:rPr>
        <w:t>(   ) Que aporta las declaraciones de las siguientes empresas que actuarán como subcontratistas en el presente contrato:</w:t>
      </w:r>
    </w:p>
    <w:p w14:paraId="7457FB39" w14:textId="77777777" w:rsidR="004E486C" w:rsidRPr="003314D7" w:rsidRDefault="004E486C" w:rsidP="004E486C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i/>
          <w:color w:val="0070C0"/>
          <w:szCs w:val="20"/>
        </w:rPr>
      </w:pPr>
      <w:r w:rsidRPr="003314D7">
        <w:rPr>
          <w:rFonts w:ascii="Arial" w:eastAsia="Calibri" w:hAnsi="Arial" w:cs="Arial"/>
          <w:i/>
          <w:color w:val="0070C0"/>
          <w:szCs w:val="20"/>
        </w:rPr>
        <w:t xml:space="preserve"> (Indicar CIF Y RAZON SOCIAL DE LAS EMPRESA SUBCONTRATISTAS de las que se aporta en documento adicional declaración firmada por sus representantes legales en el formato de este anexo) </w:t>
      </w:r>
    </w:p>
    <w:p w14:paraId="6E4DB94F" w14:textId="77777777" w:rsidR="004E486C" w:rsidRPr="003314D7" w:rsidRDefault="004E486C" w:rsidP="004E486C">
      <w:pPr>
        <w:widowControl/>
        <w:autoSpaceDE w:val="0"/>
        <w:autoSpaceDN w:val="0"/>
        <w:adjustRightInd w:val="0"/>
        <w:ind w:left="720"/>
        <w:rPr>
          <w:rFonts w:ascii="Arial" w:eastAsia="Calibri" w:hAnsi="Arial" w:cs="Arial"/>
          <w:i/>
          <w:color w:val="0070C0"/>
          <w:szCs w:val="20"/>
        </w:rPr>
      </w:pPr>
    </w:p>
    <w:p w14:paraId="50E5990A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</w:p>
    <w:p w14:paraId="132CF033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ascii="Arial" w:eastAsia="Calibri" w:hAnsi="Arial" w:cs="Arial"/>
          <w:color w:val="000000"/>
          <w:szCs w:val="20"/>
        </w:rPr>
      </w:pPr>
    </w:p>
    <w:p w14:paraId="3E0786A8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eastAsia="Calibri" w:cstheme="minorHAnsi"/>
          <w:color w:val="000000"/>
          <w:szCs w:val="20"/>
        </w:rPr>
      </w:pPr>
      <w:r w:rsidRPr="003314D7">
        <w:rPr>
          <w:rFonts w:eastAsia="Calibri" w:cstheme="minorHAnsi"/>
          <w:color w:val="000000"/>
          <w:szCs w:val="20"/>
        </w:rPr>
        <w:t>……………………………..., XX de …………… de 202X</w:t>
      </w:r>
    </w:p>
    <w:p w14:paraId="41C5A25D" w14:textId="77777777" w:rsidR="004E486C" w:rsidRPr="003314D7" w:rsidRDefault="004E486C" w:rsidP="004E486C">
      <w:pPr>
        <w:widowControl/>
        <w:autoSpaceDE w:val="0"/>
        <w:autoSpaceDN w:val="0"/>
        <w:adjustRightInd w:val="0"/>
        <w:rPr>
          <w:rFonts w:eastAsia="Calibri" w:cstheme="minorHAnsi"/>
          <w:color w:val="000000"/>
          <w:szCs w:val="20"/>
        </w:rPr>
      </w:pPr>
      <w:r w:rsidRPr="003314D7">
        <w:rPr>
          <w:rFonts w:eastAsia="Calibri" w:cstheme="minorHAnsi"/>
          <w:color w:val="000000"/>
          <w:szCs w:val="20"/>
        </w:rPr>
        <w:t>Fdo. …………………………………………….</w:t>
      </w:r>
    </w:p>
    <w:p w14:paraId="55F2A0A0" w14:textId="77777777" w:rsidR="004E486C" w:rsidRPr="003314D7" w:rsidRDefault="004E486C" w:rsidP="004E486C">
      <w:pPr>
        <w:widowControl/>
        <w:spacing w:after="200" w:line="276" w:lineRule="auto"/>
        <w:rPr>
          <w:rFonts w:eastAsia="Calibri" w:cstheme="minorHAnsi"/>
        </w:rPr>
      </w:pPr>
      <w:r w:rsidRPr="003314D7">
        <w:rPr>
          <w:rFonts w:eastAsia="Calibri" w:cstheme="minorHAnsi"/>
          <w:szCs w:val="20"/>
        </w:rPr>
        <w:t>Cargo: …………………………………………</w:t>
      </w:r>
    </w:p>
    <w:p w14:paraId="580907F8" w14:textId="77777777" w:rsidR="004E486C" w:rsidRPr="00CB5895" w:rsidRDefault="004E486C" w:rsidP="001F2A46">
      <w:pPr>
        <w:rPr>
          <w:i/>
        </w:rPr>
      </w:pPr>
    </w:p>
    <w:sectPr w:rsidR="004E486C" w:rsidRPr="00CB5895" w:rsidSect="006D6C48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985" w:right="1140" w:bottom="1560" w:left="1701" w:header="284" w:footer="5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416AE" w14:textId="77777777" w:rsidR="00151470" w:rsidRPr="003314D7" w:rsidRDefault="00151470">
      <w:r w:rsidRPr="003314D7">
        <w:separator/>
      </w:r>
    </w:p>
  </w:endnote>
  <w:endnote w:type="continuationSeparator" w:id="0">
    <w:p w14:paraId="08651C28" w14:textId="77777777" w:rsidR="00151470" w:rsidRPr="003314D7" w:rsidRDefault="00151470">
      <w:r w:rsidRPr="003314D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2AD77" w14:textId="0FA97F27" w:rsidR="00BA7773" w:rsidRPr="00486B7E" w:rsidRDefault="002B7477" w:rsidP="00486B7E">
    <w:pPr>
      <w:pBdr>
        <w:top w:val="single" w:sz="4" w:space="1" w:color="auto"/>
      </w:pBdr>
      <w:rPr>
        <w:sz w:val="16"/>
        <w:szCs w:val="18"/>
      </w:rPr>
    </w:pPr>
    <w:r>
      <w:t xml:space="preserve">Página </w:t>
    </w:r>
    <w:r w:rsidR="00BA7773" w:rsidRPr="003314D7">
      <w:fldChar w:fldCharType="begin"/>
    </w:r>
    <w:r w:rsidR="00BA7773" w:rsidRPr="003314D7">
      <w:instrText>PAGE   \* MERGEFORMAT</w:instrText>
    </w:r>
    <w:r w:rsidR="00BA7773" w:rsidRPr="003314D7">
      <w:fldChar w:fldCharType="separate"/>
    </w:r>
    <w:r w:rsidR="00B602A7" w:rsidRPr="003314D7">
      <w:t>10</w:t>
    </w:r>
    <w:r w:rsidR="00BA7773" w:rsidRPr="003314D7">
      <w:fldChar w:fldCharType="end"/>
    </w:r>
    <w:r>
      <w:tab/>
    </w:r>
    <w:r>
      <w:tab/>
    </w:r>
    <w:r>
      <w:tab/>
    </w:r>
    <w:r>
      <w:tab/>
    </w:r>
    <w:r>
      <w:tab/>
    </w:r>
    <w:r>
      <w:tab/>
    </w:r>
  </w:p>
  <w:p w14:paraId="6A75805A" w14:textId="77777777" w:rsidR="00F22840" w:rsidRPr="003314D7" w:rsidRDefault="00F22840">
    <w:pPr>
      <w:spacing w:line="14" w:lineRule="auto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A219" w14:textId="77777777" w:rsidR="00F839EB" w:rsidRPr="003314D7" w:rsidRDefault="00F839EB" w:rsidP="00F839EB">
    <w:pPr>
      <w:pStyle w:val="Piedepgina"/>
      <w:tabs>
        <w:tab w:val="clear" w:pos="8504"/>
        <w:tab w:val="right" w:pos="8080"/>
      </w:tabs>
      <w:ind w:right="138"/>
      <w:rPr>
        <w:sz w:val="14"/>
        <w:szCs w:val="14"/>
      </w:rPr>
    </w:pPr>
    <w:r w:rsidRPr="003314D7">
      <w:rPr>
        <w:sz w:val="14"/>
        <w:szCs w:val="14"/>
      </w:rPr>
      <w:ptab w:relativeTo="margin" w:alignment="center" w:leader="none"/>
    </w:r>
    <w:r w:rsidRPr="003314D7">
      <w:rPr>
        <w:sz w:val="14"/>
        <w:szCs w:val="14"/>
      </w:rPr>
      <w:ptab w:relativeTo="margin" w:alignment="right" w:leader="none"/>
    </w:r>
    <w:r w:rsidRPr="003314D7">
      <w:rPr>
        <w:sz w:val="14"/>
        <w:szCs w:val="14"/>
      </w:rPr>
      <w:t>ALCALÁ, 9.</w:t>
    </w:r>
  </w:p>
  <w:p w14:paraId="124351CE" w14:textId="77777777" w:rsidR="00F839EB" w:rsidRPr="003314D7" w:rsidRDefault="00F839EB" w:rsidP="00F839EB">
    <w:pPr>
      <w:pStyle w:val="Piedepgina"/>
      <w:tabs>
        <w:tab w:val="clear" w:pos="8504"/>
        <w:tab w:val="right" w:pos="8789"/>
      </w:tabs>
      <w:ind w:left="8222" w:right="-429"/>
      <w:rPr>
        <w:sz w:val="14"/>
        <w:szCs w:val="14"/>
      </w:rPr>
    </w:pPr>
    <w:r w:rsidRPr="003314D7">
      <w:rPr>
        <w:sz w:val="14"/>
        <w:szCs w:val="14"/>
      </w:rPr>
      <w:t>28071 MADRID</w:t>
    </w:r>
  </w:p>
  <w:p w14:paraId="3BA61292" w14:textId="77777777" w:rsidR="00AD73F2" w:rsidRPr="003314D7" w:rsidRDefault="00F839EB" w:rsidP="00F839EB">
    <w:pPr>
      <w:pStyle w:val="Piedepgina"/>
      <w:tabs>
        <w:tab w:val="clear" w:pos="8504"/>
        <w:tab w:val="right" w:pos="8789"/>
      </w:tabs>
      <w:ind w:left="8222" w:right="-287"/>
    </w:pPr>
    <w:r w:rsidRPr="003314D7">
      <w:rPr>
        <w:sz w:val="14"/>
        <w:szCs w:val="14"/>
      </w:rPr>
      <w:t xml:space="preserve">TEL:  91 595 81 43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5BE71" w14:textId="77777777" w:rsidR="00151470" w:rsidRPr="003314D7" w:rsidRDefault="00151470">
      <w:r w:rsidRPr="003314D7">
        <w:separator/>
      </w:r>
    </w:p>
  </w:footnote>
  <w:footnote w:type="continuationSeparator" w:id="0">
    <w:p w14:paraId="61A487E5" w14:textId="77777777" w:rsidR="00151470" w:rsidRPr="003314D7" w:rsidRDefault="00151470">
      <w:r w:rsidRPr="003314D7">
        <w:continuationSeparator/>
      </w:r>
    </w:p>
  </w:footnote>
  <w:footnote w:id="1">
    <w:p w14:paraId="5BA26725" w14:textId="77777777" w:rsidR="004E486C" w:rsidRDefault="004E486C" w:rsidP="004E486C">
      <w:pPr>
        <w:pStyle w:val="Textonotapie"/>
        <w:rPr>
          <w:lang w:val="es-ES"/>
        </w:rPr>
      </w:pPr>
      <w:r w:rsidRPr="003314D7">
        <w:rPr>
          <w:rStyle w:val="Refdenotaalpie"/>
          <w:lang w:val="es-ES"/>
        </w:rPr>
        <w:footnoteRef/>
      </w:r>
      <w:r w:rsidRPr="003314D7">
        <w:rPr>
          <w:lang w:val="es-ES"/>
        </w:rPr>
        <w:t xml:space="preserve"> Estas declaraciones podrán obtenerse por las empresas en la sede de la AEAT en el siguiente enlace </w:t>
      </w:r>
      <w:hyperlink r:id="rId1" w:history="1">
        <w:r w:rsidRPr="003314D7">
          <w:rPr>
            <w:rStyle w:val="Hipervnculo"/>
            <w:lang w:val="es-ES"/>
          </w:rPr>
          <w:t>https://sede.agenciatributaria.gob.es/Sede/tramitacion/G322.shtml</w:t>
        </w:r>
      </w:hyperlink>
      <w:r w:rsidRPr="003314D7">
        <w:rPr>
          <w:lang w:val="es-ES"/>
        </w:rPr>
        <w:t xml:space="preserve"> . Si tienen dudas llamen al teléfono general de consultas de la Agencia Tributaria o al 060. </w:t>
      </w:r>
    </w:p>
    <w:p w14:paraId="65B4E74D" w14:textId="77777777" w:rsidR="00BD3C1C" w:rsidRDefault="00BD3C1C" w:rsidP="004E486C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01F09" w14:textId="77777777" w:rsidR="00B602A7" w:rsidRPr="003314D7" w:rsidRDefault="00B602A7" w:rsidP="00101991">
    <w:pPr>
      <w:pStyle w:val="Encabezado"/>
      <w:tabs>
        <w:tab w:val="clear" w:pos="4252"/>
        <w:tab w:val="clear" w:pos="8504"/>
        <w:tab w:val="left" w:pos="242"/>
        <w:tab w:val="right" w:pos="9072"/>
      </w:tabs>
      <w:ind w:right="-3"/>
      <w:rPr>
        <w:b/>
        <w:color w:val="1F497D" w:themeColor="text2"/>
      </w:rPr>
    </w:pPr>
  </w:p>
  <w:p w14:paraId="0F737641" w14:textId="77777777" w:rsidR="00B602A7" w:rsidRPr="003314D7" w:rsidRDefault="00B602A7" w:rsidP="00101991">
    <w:pPr>
      <w:pStyle w:val="Encabezado"/>
      <w:tabs>
        <w:tab w:val="clear" w:pos="4252"/>
        <w:tab w:val="clear" w:pos="8504"/>
        <w:tab w:val="left" w:pos="242"/>
        <w:tab w:val="right" w:pos="9072"/>
      </w:tabs>
      <w:ind w:right="-3"/>
      <w:rPr>
        <w:b/>
        <w:color w:val="1F497D" w:themeColor="text2"/>
      </w:rPr>
    </w:pPr>
  </w:p>
  <w:p w14:paraId="5B8C459C" w14:textId="77777777" w:rsidR="00101991" w:rsidRPr="003314D7" w:rsidRDefault="00B602A7" w:rsidP="00101991">
    <w:pPr>
      <w:pStyle w:val="Encabezado"/>
      <w:tabs>
        <w:tab w:val="clear" w:pos="4252"/>
        <w:tab w:val="clear" w:pos="8504"/>
        <w:tab w:val="left" w:pos="242"/>
        <w:tab w:val="right" w:pos="9072"/>
      </w:tabs>
      <w:ind w:right="-3"/>
      <w:rPr>
        <w:sz w:val="18"/>
      </w:rPr>
    </w:pPr>
    <w:r w:rsidRPr="003314D7">
      <w:rPr>
        <w:b/>
        <w:color w:val="1F497D" w:themeColor="text2"/>
      </w:rPr>
      <w:t>Espacio reservado para los logos institucionales y de la UE (en caso de actuaciones financiadas)</w:t>
    </w:r>
  </w:p>
  <w:p w14:paraId="2F575763" w14:textId="77777777" w:rsidR="00101991" w:rsidRPr="003314D7" w:rsidRDefault="00101991" w:rsidP="00101991">
    <w:pPr>
      <w:pStyle w:val="Encabezado"/>
      <w:tabs>
        <w:tab w:val="clear" w:pos="4252"/>
        <w:tab w:val="clear" w:pos="8504"/>
        <w:tab w:val="left" w:pos="242"/>
        <w:tab w:val="right" w:pos="9072"/>
      </w:tabs>
      <w:ind w:right="-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B1245" w14:textId="77777777" w:rsidR="00C23292" w:rsidRPr="003314D7" w:rsidRDefault="0058671E">
    <w:r w:rsidRPr="003314D7">
      <w:rPr>
        <w:rFonts w:eastAsia="Times New Roman" w:cs="Times New Roman"/>
        <w:noProof/>
        <w:snapToGrid w:val="0"/>
        <w:color w:val="000000"/>
        <w:sz w:val="18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E6E3C6D" wp14:editId="5610E4A8">
              <wp:simplePos x="0" y="0"/>
              <wp:positionH relativeFrom="margin">
                <wp:align>left</wp:align>
              </wp:positionH>
              <wp:positionV relativeFrom="paragraph">
                <wp:posOffset>92545</wp:posOffset>
              </wp:positionV>
              <wp:extent cx="4495800" cy="762000"/>
              <wp:effectExtent l="0" t="0" r="19050" b="1905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80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6B8822" w14:textId="77777777" w:rsidR="0058671E" w:rsidRPr="003314D7" w:rsidRDefault="0058671E" w:rsidP="00E94F9B">
                          <w:pPr>
                            <w:jc w:val="center"/>
                            <w:rPr>
                              <w:color w:val="00B050"/>
                            </w:rPr>
                          </w:pPr>
                          <w:r w:rsidRPr="003314D7">
                            <w:rPr>
                              <w:color w:val="00B050"/>
                            </w:rPr>
                            <w:t>INSERTE EN ESTOS ESPACIOS LOS LOGOS INSTITUCIONALES CORRESPONDIENTES Y EN CASO DE ACTUACIONES FINANCADAS POR LA UE LOS EMBLEMAS DE LA UE Y LOS PROGRAMAS O MECANISMOS DE APOYO</w:t>
                          </w:r>
                        </w:p>
                        <w:p w14:paraId="1852673B" w14:textId="77777777" w:rsidR="0058671E" w:rsidRPr="003314D7" w:rsidRDefault="0058671E" w:rsidP="0074581E"/>
                        <w:p w14:paraId="2C4F135C" w14:textId="77777777" w:rsidR="0058671E" w:rsidRPr="003314D7" w:rsidRDefault="0058671E" w:rsidP="0074581E"/>
                        <w:p w14:paraId="70A66A7D" w14:textId="77777777" w:rsidR="0058671E" w:rsidRPr="003314D7" w:rsidRDefault="0058671E" w:rsidP="0074581E"/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E3C6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0;margin-top:7.3pt;width:354pt;height:60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">
              <v:textbox>
                <w:txbxContent>
                  <w:p w14:paraId="606B8822" w14:textId="77777777" w:rsidR="0058671E" w:rsidRPr="003314D7" w:rsidRDefault="0058671E" w:rsidP="00E94F9B">
                    <w:pPr>
                      <w:jc w:val="center"/>
                      <w:rPr>
                        <w:color w:val="00B050"/>
                      </w:rPr>
                    </w:pPr>
                    <w:r w:rsidRPr="003314D7">
                      <w:rPr>
                        <w:color w:val="00B050"/>
                      </w:rPr>
                      <w:t>INSERTE EN ESTOS ESPACIOS LOS LOGOS INSTITUCIONALES CORRESPONDIENTES Y EN CASO DE ACTUACIONES FINANCADAS POR LA UE LOS EMBLEMAS DE LA UE Y LOS PROGRAMAS O MECANISMOS DE APOYO</w:t>
                    </w:r>
                  </w:p>
                  <w:p w14:paraId="1852673B" w14:textId="77777777" w:rsidR="0058671E" w:rsidRPr="003314D7" w:rsidRDefault="0058671E" w:rsidP="0074581E"/>
                  <w:p w14:paraId="2C4F135C" w14:textId="77777777" w:rsidR="0058671E" w:rsidRPr="003314D7" w:rsidRDefault="0058671E" w:rsidP="0074581E"/>
                  <w:p w14:paraId="70A66A7D" w14:textId="77777777" w:rsidR="0058671E" w:rsidRPr="003314D7" w:rsidRDefault="0058671E" w:rsidP="0074581E"/>
                </w:txbxContent>
              </v:textbox>
              <w10:wrap type="square" anchorx="margin"/>
            </v:shape>
          </w:pict>
        </mc:Fallback>
      </mc:AlternateContent>
    </w:r>
  </w:p>
  <w:p w14:paraId="67E8AF11" w14:textId="77777777" w:rsidR="00C23292" w:rsidRPr="003314D7" w:rsidRDefault="00C23292"/>
  <w:p w14:paraId="6490FC62" w14:textId="77777777" w:rsidR="00776D4E" w:rsidRPr="003314D7" w:rsidRDefault="00776D4E" w:rsidP="005867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609"/>
    <w:multiLevelType w:val="hybridMultilevel"/>
    <w:tmpl w:val="F83806DA"/>
    <w:lvl w:ilvl="0" w:tplc="0C0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0D43"/>
    <w:multiLevelType w:val="hybridMultilevel"/>
    <w:tmpl w:val="CCD6A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5A6C"/>
    <w:multiLevelType w:val="hybridMultilevel"/>
    <w:tmpl w:val="868AD4A4"/>
    <w:lvl w:ilvl="0" w:tplc="13F61324">
      <w:start w:val="10"/>
      <w:numFmt w:val="upperRoman"/>
      <w:lvlText w:val="(%1)"/>
      <w:lvlJc w:val="left"/>
      <w:pPr>
        <w:ind w:left="765" w:hanging="720"/>
      </w:pPr>
      <w:rPr>
        <w:rFonts w:eastAsia="Times New Roman" w:cs="Verdana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CC505E5"/>
    <w:multiLevelType w:val="hybridMultilevel"/>
    <w:tmpl w:val="9B98B61E"/>
    <w:lvl w:ilvl="0" w:tplc="0C0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14D4328E"/>
    <w:multiLevelType w:val="hybridMultilevel"/>
    <w:tmpl w:val="C03A0952"/>
    <w:lvl w:ilvl="0" w:tplc="BE009D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B7F62"/>
    <w:multiLevelType w:val="multilevel"/>
    <w:tmpl w:val="F9D05B4C"/>
    <w:lvl w:ilvl="0">
      <w:start w:val="1"/>
      <w:numFmt w:val="decimal"/>
      <w:pStyle w:val="Ttulo1"/>
      <w:lvlText w:val="%1.-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-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941078A"/>
    <w:multiLevelType w:val="hybridMultilevel"/>
    <w:tmpl w:val="E39427CA"/>
    <w:lvl w:ilvl="0" w:tplc="0C0A000B">
      <w:start w:val="1"/>
      <w:numFmt w:val="bullet"/>
      <w:lvlText w:val=""/>
      <w:lvlJc w:val="left"/>
      <w:pPr>
        <w:ind w:left="11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7" w15:restartNumberingAfterBreak="0">
    <w:nsid w:val="1A6D0A89"/>
    <w:multiLevelType w:val="hybridMultilevel"/>
    <w:tmpl w:val="413E7654"/>
    <w:lvl w:ilvl="0" w:tplc="00E6E4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78198D"/>
    <w:multiLevelType w:val="hybridMultilevel"/>
    <w:tmpl w:val="FA52D04E"/>
    <w:lvl w:ilvl="0" w:tplc="00E6E4F8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F6119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047A5F"/>
    <w:multiLevelType w:val="hybridMultilevel"/>
    <w:tmpl w:val="4DEE1538"/>
    <w:lvl w:ilvl="0" w:tplc="6914B184">
      <w:start w:val="1"/>
      <w:numFmt w:val="lowerLetter"/>
      <w:lvlText w:val="%1)"/>
      <w:lvlJc w:val="left"/>
      <w:pPr>
        <w:ind w:left="472" w:hanging="360"/>
      </w:pPr>
      <w:rPr>
        <w:rFonts w:ascii="Calibri" w:hAnsi="Calibri" w:cs="Calibri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192" w:hanging="360"/>
      </w:pPr>
    </w:lvl>
    <w:lvl w:ilvl="2" w:tplc="0C0A001B" w:tentative="1">
      <w:start w:val="1"/>
      <w:numFmt w:val="lowerRoman"/>
      <w:lvlText w:val="%3."/>
      <w:lvlJc w:val="right"/>
      <w:pPr>
        <w:ind w:left="1912" w:hanging="180"/>
      </w:pPr>
    </w:lvl>
    <w:lvl w:ilvl="3" w:tplc="0C0A000F" w:tentative="1">
      <w:start w:val="1"/>
      <w:numFmt w:val="decimal"/>
      <w:lvlText w:val="%4."/>
      <w:lvlJc w:val="left"/>
      <w:pPr>
        <w:ind w:left="2632" w:hanging="360"/>
      </w:pPr>
    </w:lvl>
    <w:lvl w:ilvl="4" w:tplc="0C0A0019" w:tentative="1">
      <w:start w:val="1"/>
      <w:numFmt w:val="lowerLetter"/>
      <w:lvlText w:val="%5."/>
      <w:lvlJc w:val="left"/>
      <w:pPr>
        <w:ind w:left="3352" w:hanging="360"/>
      </w:pPr>
    </w:lvl>
    <w:lvl w:ilvl="5" w:tplc="0C0A001B" w:tentative="1">
      <w:start w:val="1"/>
      <w:numFmt w:val="lowerRoman"/>
      <w:lvlText w:val="%6."/>
      <w:lvlJc w:val="right"/>
      <w:pPr>
        <w:ind w:left="4072" w:hanging="180"/>
      </w:pPr>
    </w:lvl>
    <w:lvl w:ilvl="6" w:tplc="0C0A000F" w:tentative="1">
      <w:start w:val="1"/>
      <w:numFmt w:val="decimal"/>
      <w:lvlText w:val="%7."/>
      <w:lvlJc w:val="left"/>
      <w:pPr>
        <w:ind w:left="4792" w:hanging="360"/>
      </w:pPr>
    </w:lvl>
    <w:lvl w:ilvl="7" w:tplc="0C0A0019" w:tentative="1">
      <w:start w:val="1"/>
      <w:numFmt w:val="lowerLetter"/>
      <w:lvlText w:val="%8."/>
      <w:lvlJc w:val="left"/>
      <w:pPr>
        <w:ind w:left="5512" w:hanging="360"/>
      </w:pPr>
    </w:lvl>
    <w:lvl w:ilvl="8" w:tplc="0C0A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239B2920"/>
    <w:multiLevelType w:val="multilevel"/>
    <w:tmpl w:val="B76E696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sz w:val="2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="Times New Roman" w:hint="default"/>
        <w:sz w:val="22"/>
      </w:rPr>
    </w:lvl>
  </w:abstractNum>
  <w:abstractNum w:abstractNumId="12" w15:restartNumberingAfterBreak="0">
    <w:nsid w:val="252126AF"/>
    <w:multiLevelType w:val="hybridMultilevel"/>
    <w:tmpl w:val="5E6847E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226AF1"/>
    <w:multiLevelType w:val="hybridMultilevel"/>
    <w:tmpl w:val="F95CF3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A7B21"/>
    <w:multiLevelType w:val="hybridMultilevel"/>
    <w:tmpl w:val="0C6AAF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46B4C"/>
    <w:multiLevelType w:val="hybridMultilevel"/>
    <w:tmpl w:val="63D2E8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B5D7A"/>
    <w:multiLevelType w:val="hybridMultilevel"/>
    <w:tmpl w:val="2034C7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0681B"/>
    <w:multiLevelType w:val="hybridMultilevel"/>
    <w:tmpl w:val="AB82217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87EE6"/>
    <w:multiLevelType w:val="multilevel"/>
    <w:tmpl w:val="AC1E9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C96C57"/>
    <w:multiLevelType w:val="multilevel"/>
    <w:tmpl w:val="860AC6C6"/>
    <w:lvl w:ilvl="0">
      <w:start w:val="1"/>
      <w:numFmt w:val="upperRoman"/>
      <w:lvlText w:val="ANEXO 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0" w15:restartNumberingAfterBreak="0">
    <w:nsid w:val="439205FB"/>
    <w:multiLevelType w:val="hybridMultilevel"/>
    <w:tmpl w:val="5F5CE1BC"/>
    <w:lvl w:ilvl="0" w:tplc="00E6E4F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1" w15:restartNumberingAfterBreak="0">
    <w:nsid w:val="43955AD0"/>
    <w:multiLevelType w:val="hybridMultilevel"/>
    <w:tmpl w:val="C0FAB700"/>
    <w:lvl w:ilvl="0" w:tplc="5442BDFA">
      <w:start w:val="10"/>
      <w:numFmt w:val="upperRoman"/>
      <w:lvlText w:val="(%1)"/>
      <w:lvlJc w:val="left"/>
      <w:pPr>
        <w:ind w:left="76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46EB5AF2"/>
    <w:multiLevelType w:val="hybridMultilevel"/>
    <w:tmpl w:val="9D207102"/>
    <w:lvl w:ilvl="0" w:tplc="00E6E4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4023D"/>
    <w:multiLevelType w:val="multilevel"/>
    <w:tmpl w:val="0D747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833A7"/>
    <w:multiLevelType w:val="hybridMultilevel"/>
    <w:tmpl w:val="ACD2A192"/>
    <w:lvl w:ilvl="0" w:tplc="CF2E8F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21C"/>
    <w:multiLevelType w:val="hybridMultilevel"/>
    <w:tmpl w:val="9732F8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9307D0"/>
    <w:multiLevelType w:val="multilevel"/>
    <w:tmpl w:val="D5B071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FC4CCF"/>
    <w:multiLevelType w:val="hybridMultilevel"/>
    <w:tmpl w:val="55980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B3B70"/>
    <w:multiLevelType w:val="multilevel"/>
    <w:tmpl w:val="CBB209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8C9644F"/>
    <w:multiLevelType w:val="hybridMultilevel"/>
    <w:tmpl w:val="CD5AB35E"/>
    <w:lvl w:ilvl="0" w:tplc="082CFE50">
      <w:start w:val="9"/>
      <w:numFmt w:val="bullet"/>
      <w:lvlText w:val="-"/>
      <w:lvlJc w:val="left"/>
      <w:pPr>
        <w:ind w:left="1080" w:hanging="360"/>
      </w:pPr>
      <w:rPr>
        <w:rFonts w:ascii="Gill Sans MT" w:eastAsiaTheme="minorHAnsi" w:hAnsi="Gill Sans M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F0176C7"/>
    <w:multiLevelType w:val="hybridMultilevel"/>
    <w:tmpl w:val="65C6EFBA"/>
    <w:lvl w:ilvl="0" w:tplc="0C0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52C39"/>
    <w:multiLevelType w:val="hybridMultilevel"/>
    <w:tmpl w:val="7D827F50"/>
    <w:lvl w:ilvl="0" w:tplc="00E6E4F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51946"/>
    <w:multiLevelType w:val="hybridMultilevel"/>
    <w:tmpl w:val="7C9607EE"/>
    <w:lvl w:ilvl="0" w:tplc="76AAB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282FC5"/>
    <w:multiLevelType w:val="hybridMultilevel"/>
    <w:tmpl w:val="3470F772"/>
    <w:lvl w:ilvl="0" w:tplc="6F14B6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C2C27"/>
    <w:multiLevelType w:val="hybridMultilevel"/>
    <w:tmpl w:val="4A480920"/>
    <w:lvl w:ilvl="0" w:tplc="214E307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F1516C"/>
    <w:multiLevelType w:val="hybridMultilevel"/>
    <w:tmpl w:val="B7C8E5DC"/>
    <w:lvl w:ilvl="0" w:tplc="0C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6" w15:restartNumberingAfterBreak="0">
    <w:nsid w:val="6F1F5A15"/>
    <w:multiLevelType w:val="hybridMultilevel"/>
    <w:tmpl w:val="70E2FF6A"/>
    <w:lvl w:ilvl="0" w:tplc="2A8EFCF2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E253F6"/>
    <w:multiLevelType w:val="hybridMultilevel"/>
    <w:tmpl w:val="79DC47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B1BB3"/>
    <w:multiLevelType w:val="multilevel"/>
    <w:tmpl w:val="1A20848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43826834">
    <w:abstractNumId w:val="12"/>
  </w:num>
  <w:num w:numId="2" w16cid:durableId="815757135">
    <w:abstractNumId w:val="24"/>
  </w:num>
  <w:num w:numId="3" w16cid:durableId="1395278264">
    <w:abstractNumId w:val="5"/>
  </w:num>
  <w:num w:numId="4" w16cid:durableId="1844083611">
    <w:abstractNumId w:val="2"/>
  </w:num>
  <w:num w:numId="5" w16cid:durableId="1680889417">
    <w:abstractNumId w:val="5"/>
  </w:num>
  <w:num w:numId="6" w16cid:durableId="842167106">
    <w:abstractNumId w:val="21"/>
  </w:num>
  <w:num w:numId="7" w16cid:durableId="2139448894">
    <w:abstractNumId w:val="27"/>
  </w:num>
  <w:num w:numId="8" w16cid:durableId="1394503057">
    <w:abstractNumId w:val="4"/>
  </w:num>
  <w:num w:numId="9" w16cid:durableId="12564808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5772396">
    <w:abstractNumId w:val="36"/>
  </w:num>
  <w:num w:numId="11" w16cid:durableId="833226663">
    <w:abstractNumId w:val="15"/>
  </w:num>
  <w:num w:numId="12" w16cid:durableId="1619409698">
    <w:abstractNumId w:val="23"/>
  </w:num>
  <w:num w:numId="13" w16cid:durableId="17362728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2642980">
    <w:abstractNumId w:val="7"/>
  </w:num>
  <w:num w:numId="15" w16cid:durableId="1689526482">
    <w:abstractNumId w:val="22"/>
  </w:num>
  <w:num w:numId="16" w16cid:durableId="1948998306">
    <w:abstractNumId w:val="20"/>
  </w:num>
  <w:num w:numId="17" w16cid:durableId="979068975">
    <w:abstractNumId w:val="8"/>
  </w:num>
  <w:num w:numId="18" w16cid:durableId="859928275">
    <w:abstractNumId w:val="31"/>
  </w:num>
  <w:num w:numId="19" w16cid:durableId="261259212">
    <w:abstractNumId w:val="34"/>
  </w:num>
  <w:num w:numId="20" w16cid:durableId="361638315">
    <w:abstractNumId w:val="17"/>
  </w:num>
  <w:num w:numId="21" w16cid:durableId="1758598196">
    <w:abstractNumId w:val="25"/>
  </w:num>
  <w:num w:numId="22" w16cid:durableId="366221120">
    <w:abstractNumId w:val="38"/>
  </w:num>
  <w:num w:numId="23" w16cid:durableId="149028889">
    <w:abstractNumId w:val="28"/>
  </w:num>
  <w:num w:numId="24" w16cid:durableId="1369642109">
    <w:abstractNumId w:val="14"/>
  </w:num>
  <w:num w:numId="25" w16cid:durableId="1294942226">
    <w:abstractNumId w:val="6"/>
  </w:num>
  <w:num w:numId="26" w16cid:durableId="1040396664">
    <w:abstractNumId w:val="33"/>
  </w:num>
  <w:num w:numId="27" w16cid:durableId="1435589624">
    <w:abstractNumId w:val="29"/>
  </w:num>
  <w:num w:numId="28" w16cid:durableId="9222524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5846288">
    <w:abstractNumId w:val="32"/>
  </w:num>
  <w:num w:numId="30" w16cid:durableId="1384406576">
    <w:abstractNumId w:val="30"/>
  </w:num>
  <w:num w:numId="31" w16cid:durableId="531774060">
    <w:abstractNumId w:val="0"/>
  </w:num>
  <w:num w:numId="32" w16cid:durableId="39209216">
    <w:abstractNumId w:val="5"/>
  </w:num>
  <w:num w:numId="33" w16cid:durableId="1095052710">
    <w:abstractNumId w:val="5"/>
  </w:num>
  <w:num w:numId="34" w16cid:durableId="650989222">
    <w:abstractNumId w:val="3"/>
  </w:num>
  <w:num w:numId="35" w16cid:durableId="1521311862">
    <w:abstractNumId w:val="5"/>
  </w:num>
  <w:num w:numId="36" w16cid:durableId="1021054353">
    <w:abstractNumId w:val="5"/>
  </w:num>
  <w:num w:numId="37" w16cid:durableId="1999117712">
    <w:abstractNumId w:val="5"/>
  </w:num>
  <w:num w:numId="38" w16cid:durableId="604966902">
    <w:abstractNumId w:val="37"/>
  </w:num>
  <w:num w:numId="39" w16cid:durableId="79718943">
    <w:abstractNumId w:val="35"/>
  </w:num>
  <w:num w:numId="40" w16cid:durableId="148058035">
    <w:abstractNumId w:val="13"/>
  </w:num>
  <w:num w:numId="41" w16cid:durableId="1022128600">
    <w:abstractNumId w:val="9"/>
  </w:num>
  <w:num w:numId="42" w16cid:durableId="1496530515">
    <w:abstractNumId w:val="1"/>
  </w:num>
  <w:num w:numId="43" w16cid:durableId="882599711">
    <w:abstractNumId w:val="11"/>
  </w:num>
  <w:num w:numId="44" w16cid:durableId="201598665">
    <w:abstractNumId w:val="26"/>
  </w:num>
  <w:num w:numId="45" w16cid:durableId="1742144074">
    <w:abstractNumId w:val="16"/>
  </w:num>
  <w:num w:numId="46" w16cid:durableId="5728107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840"/>
    <w:rsid w:val="00001B27"/>
    <w:rsid w:val="00003219"/>
    <w:rsid w:val="00006141"/>
    <w:rsid w:val="000063C9"/>
    <w:rsid w:val="00006FD3"/>
    <w:rsid w:val="00011064"/>
    <w:rsid w:val="000133EB"/>
    <w:rsid w:val="00014A78"/>
    <w:rsid w:val="0002435B"/>
    <w:rsid w:val="00025BA5"/>
    <w:rsid w:val="00030DED"/>
    <w:rsid w:val="000463F5"/>
    <w:rsid w:val="0005285E"/>
    <w:rsid w:val="00071804"/>
    <w:rsid w:val="00072D66"/>
    <w:rsid w:val="00090870"/>
    <w:rsid w:val="00090C36"/>
    <w:rsid w:val="000911FB"/>
    <w:rsid w:val="000A1ADF"/>
    <w:rsid w:val="000B44D3"/>
    <w:rsid w:val="000B45C9"/>
    <w:rsid w:val="000C025E"/>
    <w:rsid w:val="000C4701"/>
    <w:rsid w:val="000D20FE"/>
    <w:rsid w:val="000D2794"/>
    <w:rsid w:val="000D4DF9"/>
    <w:rsid w:val="000E19E6"/>
    <w:rsid w:val="000E4AFE"/>
    <w:rsid w:val="000F6196"/>
    <w:rsid w:val="000F6BD2"/>
    <w:rsid w:val="000F6C1D"/>
    <w:rsid w:val="000F6F47"/>
    <w:rsid w:val="00101991"/>
    <w:rsid w:val="001040B6"/>
    <w:rsid w:val="001111FC"/>
    <w:rsid w:val="001157C7"/>
    <w:rsid w:val="00120131"/>
    <w:rsid w:val="00122D65"/>
    <w:rsid w:val="0012501A"/>
    <w:rsid w:val="00125FC9"/>
    <w:rsid w:val="0013189F"/>
    <w:rsid w:val="00132CBD"/>
    <w:rsid w:val="0013584A"/>
    <w:rsid w:val="00143F5B"/>
    <w:rsid w:val="00147575"/>
    <w:rsid w:val="00151470"/>
    <w:rsid w:val="0015389B"/>
    <w:rsid w:val="00170CAC"/>
    <w:rsid w:val="00171C1C"/>
    <w:rsid w:val="00182A9A"/>
    <w:rsid w:val="00183385"/>
    <w:rsid w:val="0019203E"/>
    <w:rsid w:val="00196CA5"/>
    <w:rsid w:val="00197367"/>
    <w:rsid w:val="001979B8"/>
    <w:rsid w:val="001A43FC"/>
    <w:rsid w:val="001C57F1"/>
    <w:rsid w:val="001D676F"/>
    <w:rsid w:val="001E0361"/>
    <w:rsid w:val="001F2A46"/>
    <w:rsid w:val="001F4FB6"/>
    <w:rsid w:val="001F6360"/>
    <w:rsid w:val="00202C03"/>
    <w:rsid w:val="00204086"/>
    <w:rsid w:val="00210023"/>
    <w:rsid w:val="00224186"/>
    <w:rsid w:val="00225F74"/>
    <w:rsid w:val="0023024A"/>
    <w:rsid w:val="00230CCC"/>
    <w:rsid w:val="00241860"/>
    <w:rsid w:val="00264309"/>
    <w:rsid w:val="00266D87"/>
    <w:rsid w:val="002828BD"/>
    <w:rsid w:val="002921A6"/>
    <w:rsid w:val="002935DB"/>
    <w:rsid w:val="002A2BD4"/>
    <w:rsid w:val="002B7020"/>
    <w:rsid w:val="002B7477"/>
    <w:rsid w:val="002D0657"/>
    <w:rsid w:val="002D3FB5"/>
    <w:rsid w:val="002E1E7D"/>
    <w:rsid w:val="002E2B6D"/>
    <w:rsid w:val="002E4884"/>
    <w:rsid w:val="002E7150"/>
    <w:rsid w:val="002F4A65"/>
    <w:rsid w:val="002F522B"/>
    <w:rsid w:val="00311A64"/>
    <w:rsid w:val="0033108C"/>
    <w:rsid w:val="003314D7"/>
    <w:rsid w:val="003347A0"/>
    <w:rsid w:val="00344986"/>
    <w:rsid w:val="00347F6F"/>
    <w:rsid w:val="0035499F"/>
    <w:rsid w:val="00362ACE"/>
    <w:rsid w:val="00365017"/>
    <w:rsid w:val="00370B13"/>
    <w:rsid w:val="003758E2"/>
    <w:rsid w:val="0038042C"/>
    <w:rsid w:val="00380AA3"/>
    <w:rsid w:val="00381C33"/>
    <w:rsid w:val="00381F7F"/>
    <w:rsid w:val="00387AD3"/>
    <w:rsid w:val="00392FA9"/>
    <w:rsid w:val="003A5A09"/>
    <w:rsid w:val="003C180F"/>
    <w:rsid w:val="003C2867"/>
    <w:rsid w:val="003C49BB"/>
    <w:rsid w:val="003C51E2"/>
    <w:rsid w:val="003D1CD0"/>
    <w:rsid w:val="003E4FE2"/>
    <w:rsid w:val="003F4E2E"/>
    <w:rsid w:val="003F605D"/>
    <w:rsid w:val="00400CE5"/>
    <w:rsid w:val="004328B9"/>
    <w:rsid w:val="004500AD"/>
    <w:rsid w:val="00454A35"/>
    <w:rsid w:val="004571B7"/>
    <w:rsid w:val="00484E5B"/>
    <w:rsid w:val="00486B7E"/>
    <w:rsid w:val="00494A4A"/>
    <w:rsid w:val="0049756D"/>
    <w:rsid w:val="004B1D9A"/>
    <w:rsid w:val="004B30CF"/>
    <w:rsid w:val="004B3CFC"/>
    <w:rsid w:val="004C0204"/>
    <w:rsid w:val="004D5BF6"/>
    <w:rsid w:val="004D7477"/>
    <w:rsid w:val="004E486C"/>
    <w:rsid w:val="004E57DE"/>
    <w:rsid w:val="00500CDB"/>
    <w:rsid w:val="00502FC1"/>
    <w:rsid w:val="005050FD"/>
    <w:rsid w:val="00511151"/>
    <w:rsid w:val="00513A2C"/>
    <w:rsid w:val="00513C32"/>
    <w:rsid w:val="00516536"/>
    <w:rsid w:val="00521A4B"/>
    <w:rsid w:val="00532DBA"/>
    <w:rsid w:val="0053613A"/>
    <w:rsid w:val="00537253"/>
    <w:rsid w:val="00542A9C"/>
    <w:rsid w:val="005447A6"/>
    <w:rsid w:val="00551EE0"/>
    <w:rsid w:val="00553359"/>
    <w:rsid w:val="005754D9"/>
    <w:rsid w:val="00583B39"/>
    <w:rsid w:val="00583E65"/>
    <w:rsid w:val="0058671E"/>
    <w:rsid w:val="0059119C"/>
    <w:rsid w:val="005A019A"/>
    <w:rsid w:val="005A0E9A"/>
    <w:rsid w:val="005A6486"/>
    <w:rsid w:val="005B429F"/>
    <w:rsid w:val="005B7C11"/>
    <w:rsid w:val="005D3F1C"/>
    <w:rsid w:val="005D761D"/>
    <w:rsid w:val="005E25F0"/>
    <w:rsid w:val="005E2F81"/>
    <w:rsid w:val="005F6ED8"/>
    <w:rsid w:val="00601645"/>
    <w:rsid w:val="00606AF4"/>
    <w:rsid w:val="00613D09"/>
    <w:rsid w:val="00614684"/>
    <w:rsid w:val="006218DC"/>
    <w:rsid w:val="00632A2D"/>
    <w:rsid w:val="00635CE7"/>
    <w:rsid w:val="0063739B"/>
    <w:rsid w:val="00644991"/>
    <w:rsid w:val="00650FB6"/>
    <w:rsid w:val="00651C81"/>
    <w:rsid w:val="00656489"/>
    <w:rsid w:val="00656A44"/>
    <w:rsid w:val="006725EC"/>
    <w:rsid w:val="00692D21"/>
    <w:rsid w:val="0069687D"/>
    <w:rsid w:val="006A0A3E"/>
    <w:rsid w:val="006A0D65"/>
    <w:rsid w:val="006A16E4"/>
    <w:rsid w:val="006B2B29"/>
    <w:rsid w:val="006B42CF"/>
    <w:rsid w:val="006C3338"/>
    <w:rsid w:val="006C3B99"/>
    <w:rsid w:val="006C67D9"/>
    <w:rsid w:val="006D3681"/>
    <w:rsid w:val="006D6C48"/>
    <w:rsid w:val="006E172F"/>
    <w:rsid w:val="006E1EDA"/>
    <w:rsid w:val="006E4816"/>
    <w:rsid w:val="006F394F"/>
    <w:rsid w:val="006F4C51"/>
    <w:rsid w:val="00713EF1"/>
    <w:rsid w:val="00715E12"/>
    <w:rsid w:val="007204D4"/>
    <w:rsid w:val="00721B7E"/>
    <w:rsid w:val="00721D4D"/>
    <w:rsid w:val="0072608C"/>
    <w:rsid w:val="00727247"/>
    <w:rsid w:val="00731C6B"/>
    <w:rsid w:val="00745690"/>
    <w:rsid w:val="0074634C"/>
    <w:rsid w:val="00753A22"/>
    <w:rsid w:val="00763E07"/>
    <w:rsid w:val="00775531"/>
    <w:rsid w:val="00776D4E"/>
    <w:rsid w:val="00782E80"/>
    <w:rsid w:val="007A3BCC"/>
    <w:rsid w:val="007A52F4"/>
    <w:rsid w:val="007B2E88"/>
    <w:rsid w:val="007D2502"/>
    <w:rsid w:val="007F5CE9"/>
    <w:rsid w:val="008015A8"/>
    <w:rsid w:val="00815522"/>
    <w:rsid w:val="00816282"/>
    <w:rsid w:val="008171F2"/>
    <w:rsid w:val="00821494"/>
    <w:rsid w:val="0082239C"/>
    <w:rsid w:val="008246FE"/>
    <w:rsid w:val="00824AD3"/>
    <w:rsid w:val="008312B0"/>
    <w:rsid w:val="00834445"/>
    <w:rsid w:val="008353DE"/>
    <w:rsid w:val="00837A58"/>
    <w:rsid w:val="00851CD4"/>
    <w:rsid w:val="00853492"/>
    <w:rsid w:val="00855849"/>
    <w:rsid w:val="00857B54"/>
    <w:rsid w:val="00863709"/>
    <w:rsid w:val="00863ED3"/>
    <w:rsid w:val="00876D24"/>
    <w:rsid w:val="00877BAB"/>
    <w:rsid w:val="0088556B"/>
    <w:rsid w:val="00890D90"/>
    <w:rsid w:val="008945D5"/>
    <w:rsid w:val="008A1457"/>
    <w:rsid w:val="008A6680"/>
    <w:rsid w:val="008A6803"/>
    <w:rsid w:val="008A7435"/>
    <w:rsid w:val="008B77B8"/>
    <w:rsid w:val="008C594E"/>
    <w:rsid w:val="008C7FC2"/>
    <w:rsid w:val="008D1AFB"/>
    <w:rsid w:val="008D50C4"/>
    <w:rsid w:val="008D5AD2"/>
    <w:rsid w:val="008D7FC6"/>
    <w:rsid w:val="008E5B29"/>
    <w:rsid w:val="008E7B2A"/>
    <w:rsid w:val="009026AD"/>
    <w:rsid w:val="00905404"/>
    <w:rsid w:val="00907375"/>
    <w:rsid w:val="00917DCE"/>
    <w:rsid w:val="009209B2"/>
    <w:rsid w:val="00924AF9"/>
    <w:rsid w:val="009326CC"/>
    <w:rsid w:val="00947CAF"/>
    <w:rsid w:val="00954600"/>
    <w:rsid w:val="00986AAC"/>
    <w:rsid w:val="009938C4"/>
    <w:rsid w:val="00996262"/>
    <w:rsid w:val="009A0EF9"/>
    <w:rsid w:val="009A38F4"/>
    <w:rsid w:val="009B0068"/>
    <w:rsid w:val="009B6728"/>
    <w:rsid w:val="009C093C"/>
    <w:rsid w:val="009C0E57"/>
    <w:rsid w:val="009C31B2"/>
    <w:rsid w:val="009D04BD"/>
    <w:rsid w:val="009D362C"/>
    <w:rsid w:val="009D67E2"/>
    <w:rsid w:val="009E2089"/>
    <w:rsid w:val="009E2CD9"/>
    <w:rsid w:val="009E41F9"/>
    <w:rsid w:val="009F7F9B"/>
    <w:rsid w:val="00A03CEC"/>
    <w:rsid w:val="00A152E7"/>
    <w:rsid w:val="00A17D8D"/>
    <w:rsid w:val="00A26A1D"/>
    <w:rsid w:val="00A31BC1"/>
    <w:rsid w:val="00A37DF0"/>
    <w:rsid w:val="00A65975"/>
    <w:rsid w:val="00A66B41"/>
    <w:rsid w:val="00A77215"/>
    <w:rsid w:val="00A90CD1"/>
    <w:rsid w:val="00AA2815"/>
    <w:rsid w:val="00AA54D6"/>
    <w:rsid w:val="00AA6139"/>
    <w:rsid w:val="00AB5EE4"/>
    <w:rsid w:val="00AC5405"/>
    <w:rsid w:val="00AD637F"/>
    <w:rsid w:val="00AD73F2"/>
    <w:rsid w:val="00AE0D14"/>
    <w:rsid w:val="00B01D15"/>
    <w:rsid w:val="00B1449D"/>
    <w:rsid w:val="00B1621F"/>
    <w:rsid w:val="00B17D28"/>
    <w:rsid w:val="00B34A38"/>
    <w:rsid w:val="00B438D5"/>
    <w:rsid w:val="00B51BAB"/>
    <w:rsid w:val="00B54D3F"/>
    <w:rsid w:val="00B602A7"/>
    <w:rsid w:val="00B6244F"/>
    <w:rsid w:val="00B801E7"/>
    <w:rsid w:val="00B84BCB"/>
    <w:rsid w:val="00B875CA"/>
    <w:rsid w:val="00B907F5"/>
    <w:rsid w:val="00BA4D38"/>
    <w:rsid w:val="00BA7773"/>
    <w:rsid w:val="00BB116B"/>
    <w:rsid w:val="00BB1A92"/>
    <w:rsid w:val="00BC371E"/>
    <w:rsid w:val="00BC6A43"/>
    <w:rsid w:val="00BD05FF"/>
    <w:rsid w:val="00BD3C1C"/>
    <w:rsid w:val="00BD7CA6"/>
    <w:rsid w:val="00BE2A62"/>
    <w:rsid w:val="00BF2004"/>
    <w:rsid w:val="00C010DA"/>
    <w:rsid w:val="00C0508C"/>
    <w:rsid w:val="00C10415"/>
    <w:rsid w:val="00C215E8"/>
    <w:rsid w:val="00C23292"/>
    <w:rsid w:val="00C25BC7"/>
    <w:rsid w:val="00C3327C"/>
    <w:rsid w:val="00C351BF"/>
    <w:rsid w:val="00C37A20"/>
    <w:rsid w:val="00C51200"/>
    <w:rsid w:val="00C63602"/>
    <w:rsid w:val="00C65DC8"/>
    <w:rsid w:val="00C710AC"/>
    <w:rsid w:val="00C73E28"/>
    <w:rsid w:val="00C74819"/>
    <w:rsid w:val="00C810D7"/>
    <w:rsid w:val="00C81481"/>
    <w:rsid w:val="00C817C1"/>
    <w:rsid w:val="00C95E8C"/>
    <w:rsid w:val="00C96989"/>
    <w:rsid w:val="00C96C9B"/>
    <w:rsid w:val="00CA5172"/>
    <w:rsid w:val="00CA5438"/>
    <w:rsid w:val="00CA57BE"/>
    <w:rsid w:val="00CB03EF"/>
    <w:rsid w:val="00CB526B"/>
    <w:rsid w:val="00CB5895"/>
    <w:rsid w:val="00CC7C8E"/>
    <w:rsid w:val="00CD47D0"/>
    <w:rsid w:val="00CE5202"/>
    <w:rsid w:val="00CE673E"/>
    <w:rsid w:val="00D02BC2"/>
    <w:rsid w:val="00D05805"/>
    <w:rsid w:val="00D07A4A"/>
    <w:rsid w:val="00D17D72"/>
    <w:rsid w:val="00D31F46"/>
    <w:rsid w:val="00D3512C"/>
    <w:rsid w:val="00D37FA0"/>
    <w:rsid w:val="00D55329"/>
    <w:rsid w:val="00D65DAA"/>
    <w:rsid w:val="00D6737F"/>
    <w:rsid w:val="00D75239"/>
    <w:rsid w:val="00D83E4A"/>
    <w:rsid w:val="00D93150"/>
    <w:rsid w:val="00D9351A"/>
    <w:rsid w:val="00D93B8C"/>
    <w:rsid w:val="00DA0C50"/>
    <w:rsid w:val="00DA1427"/>
    <w:rsid w:val="00DA68F2"/>
    <w:rsid w:val="00DB4828"/>
    <w:rsid w:val="00DC23AE"/>
    <w:rsid w:val="00DC4241"/>
    <w:rsid w:val="00DD1786"/>
    <w:rsid w:val="00DE39BB"/>
    <w:rsid w:val="00DE58CE"/>
    <w:rsid w:val="00DE6DBA"/>
    <w:rsid w:val="00DF54C8"/>
    <w:rsid w:val="00E04B98"/>
    <w:rsid w:val="00E11722"/>
    <w:rsid w:val="00E12840"/>
    <w:rsid w:val="00E12CDA"/>
    <w:rsid w:val="00E30F16"/>
    <w:rsid w:val="00E42CFD"/>
    <w:rsid w:val="00E45B44"/>
    <w:rsid w:val="00E463B6"/>
    <w:rsid w:val="00E51DC5"/>
    <w:rsid w:val="00E606C4"/>
    <w:rsid w:val="00E61A6B"/>
    <w:rsid w:val="00E61C77"/>
    <w:rsid w:val="00E66C51"/>
    <w:rsid w:val="00E73644"/>
    <w:rsid w:val="00E7401F"/>
    <w:rsid w:val="00E80944"/>
    <w:rsid w:val="00E8503D"/>
    <w:rsid w:val="00E8616E"/>
    <w:rsid w:val="00E8786D"/>
    <w:rsid w:val="00E87DFF"/>
    <w:rsid w:val="00E97723"/>
    <w:rsid w:val="00EA0796"/>
    <w:rsid w:val="00EA1B07"/>
    <w:rsid w:val="00EA5C90"/>
    <w:rsid w:val="00EB3492"/>
    <w:rsid w:val="00EB3DA8"/>
    <w:rsid w:val="00EB5B0E"/>
    <w:rsid w:val="00EB5B30"/>
    <w:rsid w:val="00EC26FC"/>
    <w:rsid w:val="00ED1ADB"/>
    <w:rsid w:val="00ED402B"/>
    <w:rsid w:val="00EE0B02"/>
    <w:rsid w:val="00F035EB"/>
    <w:rsid w:val="00F131AA"/>
    <w:rsid w:val="00F17B50"/>
    <w:rsid w:val="00F22840"/>
    <w:rsid w:val="00F242EA"/>
    <w:rsid w:val="00F30E2E"/>
    <w:rsid w:val="00F42D32"/>
    <w:rsid w:val="00F43209"/>
    <w:rsid w:val="00F476E1"/>
    <w:rsid w:val="00F51B80"/>
    <w:rsid w:val="00F578CD"/>
    <w:rsid w:val="00F6054F"/>
    <w:rsid w:val="00F62155"/>
    <w:rsid w:val="00F6313D"/>
    <w:rsid w:val="00F72791"/>
    <w:rsid w:val="00F814F9"/>
    <w:rsid w:val="00F839EB"/>
    <w:rsid w:val="00F9689D"/>
    <w:rsid w:val="00FA7147"/>
    <w:rsid w:val="00FB28A1"/>
    <w:rsid w:val="00FB537B"/>
    <w:rsid w:val="00FD244C"/>
    <w:rsid w:val="00FD349B"/>
    <w:rsid w:val="00FD45F7"/>
    <w:rsid w:val="00FF519C"/>
    <w:rsid w:val="00FF5AA0"/>
    <w:rsid w:val="00FF6485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443BA"/>
  <w15:docId w15:val="{6933F773-255D-4641-A95E-B6E09BD0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04B98"/>
    <w:pPr>
      <w:spacing w:after="120"/>
      <w:jc w:val="both"/>
    </w:pPr>
    <w:rPr>
      <w:rFonts w:ascii="Gill Sans MT" w:hAnsi="Gill Sans MT"/>
      <w:sz w:val="20"/>
      <w:lang w:val="es-ES"/>
    </w:rPr>
  </w:style>
  <w:style w:type="paragraph" w:styleId="Ttulo1">
    <w:name w:val="heading 1"/>
    <w:basedOn w:val="Normal"/>
    <w:next w:val="Normal"/>
    <w:link w:val="Ttulo1Car"/>
    <w:qFormat/>
    <w:rsid w:val="00650FB6"/>
    <w:pPr>
      <w:keepNext/>
      <w:widowControl/>
      <w:numPr>
        <w:numId w:val="3"/>
      </w:numPr>
      <w:spacing w:before="240" w:after="240" w:line="276" w:lineRule="auto"/>
      <w:ind w:left="431" w:hanging="431"/>
      <w:outlineLvl w:val="0"/>
    </w:pPr>
    <w:rPr>
      <w:rFonts w:cs="Times New Roman"/>
      <w:b/>
      <w:bCs/>
      <w:caps/>
      <w:kern w:val="32"/>
      <w:sz w:val="24"/>
      <w:u w:val="single"/>
    </w:rPr>
  </w:style>
  <w:style w:type="paragraph" w:styleId="Ttulo2">
    <w:name w:val="heading 2"/>
    <w:basedOn w:val="Normal"/>
    <w:next w:val="Normal"/>
    <w:link w:val="Ttulo2Car"/>
    <w:qFormat/>
    <w:rsid w:val="00650FB6"/>
    <w:pPr>
      <w:keepNext/>
      <w:widowControl/>
      <w:numPr>
        <w:ilvl w:val="1"/>
        <w:numId w:val="3"/>
      </w:numPr>
      <w:spacing w:before="240" w:line="276" w:lineRule="auto"/>
      <w:ind w:left="578" w:hanging="578"/>
      <w:outlineLvl w:val="1"/>
    </w:pPr>
    <w:rPr>
      <w:rFonts w:cs="Times New Roman"/>
      <w:b/>
      <w:bCs/>
      <w:iCs/>
      <w:caps/>
      <w:sz w:val="22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25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1"/>
    </w:pPr>
    <w:rPr>
      <w:rFonts w:ascii="Calibri" w:eastAsia="Calibri" w:hAnsi="Calibri"/>
      <w:b/>
      <w:bCs/>
      <w:sz w:val="24"/>
      <w:szCs w:val="24"/>
    </w:r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リスト段落1,List Paragraph11,List,Liste 1,Párrafo Numerado,Bullet list"/>
    <w:basedOn w:val="Normal"/>
    <w:link w:val="PrrafodelistaC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06AF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F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14A7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4A78"/>
  </w:style>
  <w:style w:type="paragraph" w:styleId="Piedepgina">
    <w:name w:val="footer"/>
    <w:basedOn w:val="Normal"/>
    <w:link w:val="PiedepginaCar"/>
    <w:uiPriority w:val="99"/>
    <w:unhideWhenUsed/>
    <w:rsid w:val="00014A7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A78"/>
  </w:style>
  <w:style w:type="character" w:styleId="Refdecomentario">
    <w:name w:val="annotation reference"/>
    <w:basedOn w:val="Fuentedeprrafopredeter"/>
    <w:uiPriority w:val="99"/>
    <w:semiHidden/>
    <w:unhideWhenUsed/>
    <w:rsid w:val="005050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050FD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50F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50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50FD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qFormat/>
    <w:rsid w:val="00BA7773"/>
    <w:pPr>
      <w:widowControl/>
    </w:pPr>
    <w:rPr>
      <w:rFonts w:ascii="Times New Roman" w:eastAsia="Times New Roman" w:hAnsi="Times New Roman" w:cs="Times New Roman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BA7773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39"/>
    <w:rsid w:val="00BA7773"/>
    <w:pPr>
      <w:widowControl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381F7F"/>
    <w:pPr>
      <w:spacing w:after="200"/>
    </w:pPr>
    <w:rPr>
      <w:i/>
      <w:iCs/>
      <w:color w:val="1F497D" w:themeColor="text2"/>
      <w:sz w:val="18"/>
      <w:szCs w:val="18"/>
    </w:rPr>
  </w:style>
  <w:style w:type="table" w:customStyle="1" w:styleId="Estilo1">
    <w:name w:val="Estilo1"/>
    <w:basedOn w:val="Tablanormal"/>
    <w:uiPriority w:val="99"/>
    <w:rsid w:val="00ED1ADB"/>
    <w:pPr>
      <w:widowControl/>
    </w:pPr>
    <w:tblPr/>
  </w:style>
  <w:style w:type="character" w:customStyle="1" w:styleId="Ttulo1Car">
    <w:name w:val="Título 1 Car"/>
    <w:basedOn w:val="Fuentedeprrafopredeter"/>
    <w:link w:val="Ttulo1"/>
    <w:rsid w:val="00650FB6"/>
    <w:rPr>
      <w:rFonts w:ascii="Gill Sans MT" w:hAnsi="Gill Sans MT" w:cs="Times New Roman"/>
      <w:b/>
      <w:bCs/>
      <w:caps/>
      <w:kern w:val="32"/>
      <w:sz w:val="24"/>
      <w:u w:val="single"/>
      <w:lang w:val="es-ES"/>
    </w:rPr>
  </w:style>
  <w:style w:type="character" w:customStyle="1" w:styleId="Ttulo2Car">
    <w:name w:val="Título 2 Car"/>
    <w:basedOn w:val="Fuentedeprrafopredeter"/>
    <w:link w:val="Ttulo2"/>
    <w:rsid w:val="00650FB6"/>
    <w:rPr>
      <w:rFonts w:ascii="Gill Sans MT" w:hAnsi="Gill Sans MT" w:cs="Times New Roman"/>
      <w:b/>
      <w:bCs/>
      <w:iCs/>
      <w:caps/>
      <w:szCs w:val="24"/>
      <w:lang w:val="es-ES"/>
    </w:rPr>
  </w:style>
  <w:style w:type="paragraph" w:styleId="Revisin">
    <w:name w:val="Revision"/>
    <w:hidden/>
    <w:uiPriority w:val="99"/>
    <w:semiHidden/>
    <w:rsid w:val="00DA1427"/>
    <w:pPr>
      <w:widowControl/>
    </w:pPr>
  </w:style>
  <w:style w:type="character" w:styleId="Refdenotaalpie">
    <w:name w:val="footnote reference"/>
    <w:basedOn w:val="Fuentedeprrafopredeter"/>
    <w:uiPriority w:val="99"/>
    <w:unhideWhenUsed/>
    <w:rsid w:val="004E486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4E486C"/>
    <w:rPr>
      <w:color w:val="0000FF" w:themeColor="hyperlink"/>
      <w:u w:val="single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4E486C"/>
    <w:pPr>
      <w:widowControl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8B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Estndar">
    <w:name w:val="Estándar"/>
    <w:link w:val="EstndarCar"/>
    <w:rsid w:val="00EB3492"/>
    <w:pPr>
      <w:widowControl/>
      <w:snapToGrid w:val="0"/>
      <w:jc w:val="both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EstndarCar">
    <w:name w:val="Estándar Car"/>
    <w:basedOn w:val="Fuentedeprrafopredeter"/>
    <w:link w:val="Estndar"/>
    <w:rsid w:val="00EB3492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リスト段落1 Car"/>
    <w:basedOn w:val="Fuentedeprrafopredeter"/>
    <w:link w:val="Prrafodelista"/>
    <w:uiPriority w:val="34"/>
    <w:rsid w:val="00380AA3"/>
    <w:rPr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502FC1"/>
    <w:rPr>
      <w:color w:val="66666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25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CaptuloDL1Car">
    <w:name w:val="Capítulo DL 1 Car"/>
    <w:basedOn w:val="Fuentedeprrafopredeter"/>
    <w:link w:val="CaptuloDL1"/>
    <w:locked/>
    <w:rsid w:val="009938C4"/>
    <w:rPr>
      <w:rFonts w:ascii="Calibri" w:hAnsi="Calibri" w:cs="Calibri"/>
      <w:b/>
      <w:caps/>
      <w:sz w:val="24"/>
      <w:shd w:val="clear" w:color="auto" w:fill="DBE5F1" w:themeFill="accent1" w:themeFillTint="33"/>
      <w:lang w:val="es-ES_tradnl"/>
    </w:rPr>
  </w:style>
  <w:style w:type="paragraph" w:customStyle="1" w:styleId="CaptuloDL1">
    <w:name w:val="Capítulo DL 1"/>
    <w:basedOn w:val="Normal"/>
    <w:next w:val="Normal"/>
    <w:link w:val="CaptuloDL1Car"/>
    <w:qFormat/>
    <w:rsid w:val="009938C4"/>
    <w:pPr>
      <w:widowControl/>
      <w:shd w:val="clear" w:color="auto" w:fill="DBE5F1" w:themeFill="accent1" w:themeFillTint="33"/>
      <w:spacing w:before="240" w:after="240" w:line="300" w:lineRule="exact"/>
      <w:ind w:right="-1"/>
    </w:pPr>
    <w:rPr>
      <w:rFonts w:ascii="Calibri" w:hAnsi="Calibri" w:cs="Calibri"/>
      <w:b/>
      <w:caps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4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ede.agenciatributaria.gob.es/Sede/tramitacion/G322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70B59-DA03-4C4F-9ACA-D6CCA3EF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Casas Cabrero, Pablo</dc:creator>
  <cp:lastModifiedBy>Casas Cabrero, Pablo</cp:lastModifiedBy>
  <cp:revision>3</cp:revision>
  <dcterms:created xsi:type="dcterms:W3CDTF">2025-01-29T08:55:00Z</dcterms:created>
  <dcterms:modified xsi:type="dcterms:W3CDTF">2025-01-29T08:56:00Z</dcterms:modified>
</cp:coreProperties>
</file>